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39A23" w14:textId="2367330F" w:rsidR="00DE6664" w:rsidRDefault="001F725D">
      <w:r w:rsidRPr="001928CD">
        <w:rPr>
          <w:rFonts w:ascii="Arial" w:hAnsi="Arial" w:cs="Arial"/>
          <w:b/>
          <w:bCs/>
          <w:noProof/>
          <w:color w:val="0A0096"/>
          <w:sz w:val="20"/>
          <w:szCs w:val="20"/>
        </w:rPr>
        <w:drawing>
          <wp:anchor distT="0" distB="0" distL="114300" distR="114300" simplePos="0" relativeHeight="251659264" behindDoc="1" locked="0" layoutInCell="1" allowOverlap="1" wp14:anchorId="491E95F3" wp14:editId="699E8FFB">
            <wp:simplePos x="0" y="0"/>
            <wp:positionH relativeFrom="margin">
              <wp:posOffset>-495300</wp:posOffset>
            </wp:positionH>
            <wp:positionV relativeFrom="paragraph">
              <wp:posOffset>-771525</wp:posOffset>
            </wp:positionV>
            <wp:extent cx="2688824" cy="1381125"/>
            <wp:effectExtent l="0" t="0" r="0" b="0"/>
            <wp:wrapNone/>
            <wp:docPr id="91072286" name="Image 1" descr="Une image contenant texte, logo, Police,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072286" name="Image 1" descr="Une image contenant texte, logo, Police, Bleu électrique&#10;&#10;Description générée automatiquement"/>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88824" cy="1381125"/>
                    </a:xfrm>
                    <a:prstGeom prst="rect">
                      <a:avLst/>
                    </a:prstGeom>
                  </pic:spPr>
                </pic:pic>
              </a:graphicData>
            </a:graphic>
            <wp14:sizeRelH relativeFrom="margin">
              <wp14:pctWidth>0</wp14:pctWidth>
            </wp14:sizeRelH>
            <wp14:sizeRelV relativeFrom="margin">
              <wp14:pctHeight>0</wp14:pctHeight>
            </wp14:sizeRelV>
          </wp:anchor>
        </w:drawing>
      </w:r>
    </w:p>
    <w:p w14:paraId="298E294D" w14:textId="77777777" w:rsidR="001F725D" w:rsidRDefault="001F725D" w:rsidP="00AC29BE">
      <w:pPr>
        <w:jc w:val="center"/>
        <w:rPr>
          <w:rFonts w:ascii="Arial" w:hAnsi="Arial" w:cs="Arial"/>
          <w:b/>
          <w:bCs/>
          <w:sz w:val="36"/>
          <w:szCs w:val="36"/>
          <w:u w:val="single"/>
        </w:rPr>
      </w:pPr>
    </w:p>
    <w:p w14:paraId="393C2EAD" w14:textId="77777777" w:rsidR="001F725D" w:rsidRDefault="001F725D" w:rsidP="00AC29BE">
      <w:pPr>
        <w:jc w:val="center"/>
        <w:rPr>
          <w:rFonts w:ascii="Arial" w:hAnsi="Arial" w:cs="Arial"/>
          <w:b/>
          <w:bCs/>
          <w:sz w:val="36"/>
          <w:szCs w:val="36"/>
          <w:u w:val="single"/>
        </w:rPr>
      </w:pPr>
    </w:p>
    <w:p w14:paraId="20539517" w14:textId="672BB4F3" w:rsidR="001F725D" w:rsidRPr="001F725D" w:rsidRDefault="001F725D" w:rsidP="001F725D">
      <w:pPr>
        <w:pStyle w:val="Titre1"/>
      </w:pPr>
      <w:bookmarkStart w:id="0" w:name="_Toc200901888"/>
      <w:r w:rsidRPr="001928CD">
        <w:t>Annexe n°</w:t>
      </w:r>
      <w:r>
        <w:t xml:space="preserve">3 </w:t>
      </w:r>
      <w:r w:rsidRPr="001928CD">
        <w:t xml:space="preserve">: </w:t>
      </w:r>
      <w:r w:rsidRPr="001F725D">
        <w:t>Attestation de non-conflit d’intérêt</w:t>
      </w:r>
      <w:r w:rsidR="009F2CF9">
        <w:t>s</w:t>
      </w:r>
      <w:r w:rsidRPr="001F725D">
        <w:t xml:space="preserve">  </w:t>
      </w:r>
      <w:bookmarkEnd w:id="0"/>
    </w:p>
    <w:p w14:paraId="40283E3A" w14:textId="77777777" w:rsidR="00AC29BE" w:rsidRPr="001F725D" w:rsidRDefault="00AC29BE">
      <w:pPr>
        <w:rPr>
          <w:rFonts w:ascii="Arial" w:hAnsi="Arial" w:cs="Arial"/>
        </w:rPr>
      </w:pPr>
    </w:p>
    <w:p w14:paraId="53C00CAC" w14:textId="0EF74BEB" w:rsidR="00DE6664" w:rsidRPr="001F725D" w:rsidRDefault="00DE6664" w:rsidP="0055625D">
      <w:pPr>
        <w:jc w:val="both"/>
        <w:rPr>
          <w:rFonts w:ascii="Arial" w:hAnsi="Arial" w:cs="Arial"/>
        </w:rPr>
      </w:pPr>
      <w:r w:rsidRPr="001F725D">
        <w:rPr>
          <w:rFonts w:ascii="Arial" w:hAnsi="Arial" w:cs="Arial"/>
        </w:rPr>
        <w:t>Le présent document est rempli par une personne habilitée à représenter l’entreprise.</w:t>
      </w:r>
    </w:p>
    <w:p w14:paraId="75341F27" w14:textId="77777777" w:rsidR="00AC29BE" w:rsidRPr="001F725D" w:rsidRDefault="00AC29BE" w:rsidP="0055625D">
      <w:pPr>
        <w:autoSpaceDE w:val="0"/>
        <w:autoSpaceDN w:val="0"/>
        <w:adjustRightInd w:val="0"/>
        <w:spacing w:after="0" w:line="240" w:lineRule="auto"/>
        <w:jc w:val="both"/>
        <w:rPr>
          <w:rFonts w:ascii="Arial" w:hAnsi="Arial" w:cs="Arial"/>
          <w:b/>
          <w:bCs/>
          <w:color w:val="000000"/>
        </w:rPr>
      </w:pPr>
    </w:p>
    <w:p w14:paraId="16D67A57" w14:textId="6B9C068A" w:rsidR="00DE6664" w:rsidRPr="001F725D" w:rsidRDefault="00DE6664" w:rsidP="0055625D">
      <w:pPr>
        <w:autoSpaceDE w:val="0"/>
        <w:autoSpaceDN w:val="0"/>
        <w:adjustRightInd w:val="0"/>
        <w:spacing w:after="0" w:line="240" w:lineRule="auto"/>
        <w:jc w:val="both"/>
        <w:rPr>
          <w:rFonts w:ascii="Arial" w:hAnsi="Arial" w:cs="Arial"/>
          <w:color w:val="000000"/>
        </w:rPr>
      </w:pPr>
      <w:r w:rsidRPr="001F725D">
        <w:rPr>
          <w:rFonts w:ascii="Arial" w:hAnsi="Arial" w:cs="Arial"/>
          <w:b/>
          <w:bCs/>
          <w:color w:val="000000"/>
        </w:rPr>
        <w:t>Identité de l’entreprise et personne habilité</w:t>
      </w:r>
      <w:r w:rsidR="00AC29BE" w:rsidRPr="001F725D">
        <w:rPr>
          <w:rFonts w:ascii="Arial" w:hAnsi="Arial" w:cs="Arial"/>
          <w:b/>
          <w:bCs/>
          <w:color w:val="000000"/>
        </w:rPr>
        <w:t>e</w:t>
      </w:r>
      <w:r w:rsidRPr="001F725D">
        <w:rPr>
          <w:rFonts w:ascii="Arial" w:hAnsi="Arial" w:cs="Arial"/>
          <w:b/>
          <w:bCs/>
          <w:color w:val="000000"/>
        </w:rPr>
        <w:t xml:space="preserve"> à la représenter </w:t>
      </w:r>
    </w:p>
    <w:p w14:paraId="3D201826" w14:textId="4F628273" w:rsidR="00DE6664" w:rsidRPr="001F725D" w:rsidRDefault="00DE6664" w:rsidP="0055625D">
      <w:pPr>
        <w:autoSpaceDE w:val="0"/>
        <w:autoSpaceDN w:val="0"/>
        <w:adjustRightInd w:val="0"/>
        <w:spacing w:after="0" w:line="240" w:lineRule="auto"/>
        <w:jc w:val="both"/>
        <w:rPr>
          <w:rFonts w:ascii="Arial" w:hAnsi="Arial" w:cs="Arial"/>
          <w:color w:val="000000"/>
        </w:rPr>
      </w:pPr>
      <w:r w:rsidRPr="001F725D">
        <w:rPr>
          <w:rFonts w:ascii="Arial" w:hAnsi="Arial" w:cs="Arial"/>
          <w:i/>
          <w:iCs/>
          <w:color w:val="000000"/>
        </w:rPr>
        <w:t xml:space="preserve"> </w:t>
      </w:r>
    </w:p>
    <w:p w14:paraId="134B3AA8" w14:textId="77777777" w:rsidR="00DE6664" w:rsidRPr="001F725D" w:rsidRDefault="00DE6664" w:rsidP="0055625D">
      <w:pPr>
        <w:jc w:val="both"/>
        <w:rPr>
          <w:rFonts w:ascii="Arial" w:hAnsi="Arial" w:cs="Arial"/>
        </w:rPr>
      </w:pPr>
      <w:r w:rsidRPr="001F725D">
        <w:rPr>
          <w:rFonts w:ascii="Arial" w:hAnsi="Arial" w:cs="Arial"/>
        </w:rPr>
        <w:t xml:space="preserve">M. / Mme (rayez la mention inutile) </w:t>
      </w:r>
    </w:p>
    <w:p w14:paraId="4815F222" w14:textId="77777777" w:rsidR="00DE6664" w:rsidRPr="001F725D" w:rsidRDefault="00DE6664" w:rsidP="0055625D">
      <w:pPr>
        <w:jc w:val="both"/>
        <w:rPr>
          <w:rFonts w:ascii="Arial" w:hAnsi="Arial" w:cs="Arial"/>
        </w:rPr>
      </w:pPr>
      <w:r w:rsidRPr="001F725D">
        <w:rPr>
          <w:rFonts w:ascii="Arial" w:hAnsi="Arial" w:cs="Arial"/>
        </w:rPr>
        <w:t xml:space="preserve">Nom : </w:t>
      </w:r>
    </w:p>
    <w:p w14:paraId="0CF6D78C" w14:textId="77777777" w:rsidR="00DE6664" w:rsidRPr="001F725D" w:rsidRDefault="00DE6664" w:rsidP="0055625D">
      <w:pPr>
        <w:jc w:val="both"/>
        <w:rPr>
          <w:rFonts w:ascii="Arial" w:hAnsi="Arial" w:cs="Arial"/>
        </w:rPr>
      </w:pPr>
      <w:r w:rsidRPr="001F725D">
        <w:rPr>
          <w:rFonts w:ascii="Arial" w:hAnsi="Arial" w:cs="Arial"/>
        </w:rPr>
        <w:t xml:space="preserve">Prénom : </w:t>
      </w:r>
    </w:p>
    <w:p w14:paraId="74B7DD7D" w14:textId="77777777" w:rsidR="00DE6664" w:rsidRPr="001F725D" w:rsidRDefault="00DE6664" w:rsidP="0055625D">
      <w:pPr>
        <w:jc w:val="both"/>
        <w:rPr>
          <w:rFonts w:ascii="Arial" w:hAnsi="Arial" w:cs="Arial"/>
        </w:rPr>
      </w:pPr>
      <w:r w:rsidRPr="001F725D">
        <w:rPr>
          <w:rFonts w:ascii="Arial" w:hAnsi="Arial" w:cs="Arial"/>
        </w:rPr>
        <w:t xml:space="preserve">Fonctions au titre desquelles est produite la déclaration : </w:t>
      </w:r>
    </w:p>
    <w:p w14:paraId="4CB8F720" w14:textId="77777777" w:rsidR="00DE6664" w:rsidRPr="001F725D" w:rsidRDefault="00DE6664" w:rsidP="0055625D">
      <w:pPr>
        <w:jc w:val="both"/>
        <w:rPr>
          <w:rFonts w:ascii="Arial" w:hAnsi="Arial" w:cs="Arial"/>
        </w:rPr>
      </w:pPr>
      <w:r w:rsidRPr="001F725D">
        <w:rPr>
          <w:rFonts w:ascii="Arial" w:hAnsi="Arial" w:cs="Arial"/>
        </w:rPr>
        <w:t xml:space="preserve">Nom et adresse de l’organisme : </w:t>
      </w:r>
    </w:p>
    <w:p w14:paraId="6EED640F" w14:textId="77777777" w:rsidR="00DE6664" w:rsidRPr="001F725D" w:rsidRDefault="00DE6664" w:rsidP="0055625D">
      <w:pPr>
        <w:jc w:val="both"/>
        <w:rPr>
          <w:rFonts w:ascii="Arial" w:hAnsi="Arial" w:cs="Arial"/>
        </w:rPr>
      </w:pPr>
      <w:r w:rsidRPr="001F725D">
        <w:rPr>
          <w:rFonts w:ascii="Arial" w:hAnsi="Arial" w:cs="Arial"/>
        </w:rPr>
        <w:t xml:space="preserve">Adresse de messagerie électronique : </w:t>
      </w:r>
    </w:p>
    <w:p w14:paraId="3222325A" w14:textId="11334820" w:rsidR="00DE6664" w:rsidRPr="001F725D" w:rsidRDefault="00DE6664" w:rsidP="0055625D">
      <w:pPr>
        <w:jc w:val="both"/>
        <w:rPr>
          <w:rFonts w:ascii="Arial" w:hAnsi="Arial" w:cs="Arial"/>
        </w:rPr>
      </w:pPr>
      <w:r w:rsidRPr="001F725D">
        <w:rPr>
          <w:rFonts w:ascii="Arial" w:hAnsi="Arial" w:cs="Arial"/>
        </w:rPr>
        <w:t>Coordonnées téléphoniques :</w:t>
      </w:r>
    </w:p>
    <w:p w14:paraId="1D94D3B2" w14:textId="585F731B" w:rsidR="00F72395" w:rsidRPr="001F725D" w:rsidRDefault="004E0B61" w:rsidP="0055625D">
      <w:pPr>
        <w:jc w:val="both"/>
        <w:rPr>
          <w:rFonts w:ascii="Arial" w:hAnsi="Arial" w:cs="Arial"/>
        </w:rPr>
      </w:pPr>
      <w:r w:rsidRPr="001F725D">
        <w:rPr>
          <w:rFonts w:ascii="Arial" w:hAnsi="Arial" w:cs="Arial"/>
          <w:b/>
          <w:bCs/>
        </w:rPr>
        <w:t xml:space="preserve">M’engage </w:t>
      </w:r>
      <w:r w:rsidRPr="001F725D">
        <w:rPr>
          <w:rFonts w:ascii="Arial" w:hAnsi="Arial" w:cs="Arial"/>
        </w:rPr>
        <w:t>:</w:t>
      </w:r>
    </w:p>
    <w:p w14:paraId="286562C4" w14:textId="3A5BEFD8" w:rsidR="00F72395" w:rsidRDefault="00F72395" w:rsidP="0055625D">
      <w:pPr>
        <w:jc w:val="both"/>
        <w:rPr>
          <w:rFonts w:ascii="Arial" w:hAnsi="Arial" w:cs="Arial"/>
        </w:rPr>
      </w:pPr>
      <w:proofErr w:type="gramStart"/>
      <w:r w:rsidRPr="001F725D">
        <w:rPr>
          <w:rFonts w:ascii="Arial" w:hAnsi="Arial" w:cs="Arial"/>
        </w:rPr>
        <w:t>en</w:t>
      </w:r>
      <w:proofErr w:type="gramEnd"/>
      <w:r w:rsidRPr="001F725D">
        <w:rPr>
          <w:rFonts w:ascii="Arial" w:hAnsi="Arial" w:cs="Arial"/>
        </w:rPr>
        <w:t xml:space="preserve"> tant que personne morale</w:t>
      </w:r>
      <w:r w:rsidR="004E0B61" w:rsidRPr="001F725D">
        <w:rPr>
          <w:rFonts w:ascii="Arial" w:hAnsi="Arial" w:cs="Arial"/>
        </w:rPr>
        <w:t xml:space="preserve"> ainsi que pour les consultants qui seront mis à disposition du marché XXXXXXX à ne pas être en position de conflit d’intérêt et ce pour toute la durée du marché.</w:t>
      </w:r>
    </w:p>
    <w:p w14:paraId="619326E8" w14:textId="77777777" w:rsidR="009F2CF9" w:rsidRDefault="009F2CF9" w:rsidP="0055625D">
      <w:pPr>
        <w:jc w:val="both"/>
        <w:rPr>
          <w:rFonts w:ascii="Arial" w:hAnsi="Arial" w:cs="Arial"/>
        </w:rPr>
      </w:pPr>
    </w:p>
    <w:p w14:paraId="3847F00D" w14:textId="2E97B7C7" w:rsidR="009F2CF9" w:rsidRPr="009F2CF9" w:rsidRDefault="009F2CF9" w:rsidP="0055625D">
      <w:pPr>
        <w:pStyle w:val="font-claude-response-body"/>
        <w:numPr>
          <w:ilvl w:val="0"/>
          <w:numId w:val="23"/>
        </w:numPr>
        <w:jc w:val="both"/>
        <w:rPr>
          <w:rFonts w:ascii="Arial" w:hAnsi="Arial" w:cs="Arial"/>
          <w:sz w:val="22"/>
          <w:szCs w:val="22"/>
        </w:rPr>
      </w:pPr>
      <w:r w:rsidRPr="009F2CF9">
        <w:rPr>
          <w:rStyle w:val="lev"/>
          <w:rFonts w:ascii="Arial" w:hAnsi="Arial" w:cs="Arial"/>
          <w:sz w:val="22"/>
          <w:szCs w:val="22"/>
        </w:rPr>
        <w:t>Déclaration préalable</w:t>
      </w:r>
    </w:p>
    <w:p w14:paraId="3AD0F72B" w14:textId="16151BD3" w:rsidR="009F2CF9" w:rsidRPr="009F2CF9" w:rsidRDefault="009F2CF9" w:rsidP="0055625D">
      <w:pPr>
        <w:pStyle w:val="font-claude-response-body"/>
        <w:jc w:val="both"/>
        <w:rPr>
          <w:rFonts w:ascii="Arial" w:hAnsi="Arial" w:cs="Arial"/>
          <w:sz w:val="22"/>
          <w:szCs w:val="22"/>
        </w:rPr>
      </w:pPr>
      <w:r w:rsidRPr="009F2CF9">
        <w:rPr>
          <w:rFonts w:ascii="Arial" w:hAnsi="Arial" w:cs="Arial"/>
          <w:sz w:val="22"/>
          <w:szCs w:val="22"/>
        </w:rPr>
        <w:t xml:space="preserve">Le titulaire déclare, à la date de signature du marché, n'être dans aucune situation de conflit d'intérêts au sens de l'article L2141-10 du code de la commande publique, de nature à compromettre son indépendance de jugement et de conseil dans l'exercice de la présente mission. </w:t>
      </w:r>
    </w:p>
    <w:p w14:paraId="3756BD90" w14:textId="5FC9D945" w:rsidR="009F2CF9" w:rsidRPr="009F2CF9" w:rsidRDefault="009F2CF9" w:rsidP="0055625D">
      <w:pPr>
        <w:pStyle w:val="font-claude-response-body"/>
        <w:numPr>
          <w:ilvl w:val="0"/>
          <w:numId w:val="23"/>
        </w:numPr>
        <w:jc w:val="both"/>
        <w:rPr>
          <w:rStyle w:val="lev"/>
        </w:rPr>
      </w:pPr>
      <w:r w:rsidRPr="009F2CF9">
        <w:rPr>
          <w:rStyle w:val="lev"/>
          <w:rFonts w:ascii="Arial" w:hAnsi="Arial" w:cs="Arial"/>
          <w:sz w:val="22"/>
          <w:szCs w:val="22"/>
        </w:rPr>
        <w:t>Obligation de neutralité dans le choix des organismes consultés</w:t>
      </w:r>
    </w:p>
    <w:p w14:paraId="15B31EF2" w14:textId="4AE3C1AE" w:rsidR="009F2CF9" w:rsidRPr="009F2CF9" w:rsidRDefault="009F2CF9" w:rsidP="0055625D">
      <w:pPr>
        <w:pStyle w:val="font-claude-response-body"/>
        <w:jc w:val="both"/>
        <w:rPr>
          <w:rFonts w:ascii="Arial" w:hAnsi="Arial" w:cs="Arial"/>
          <w:sz w:val="22"/>
          <w:szCs w:val="22"/>
        </w:rPr>
      </w:pPr>
      <w:r w:rsidRPr="009F2CF9">
        <w:rPr>
          <w:rFonts w:ascii="Arial" w:hAnsi="Arial" w:cs="Arial"/>
          <w:sz w:val="22"/>
          <w:szCs w:val="22"/>
        </w:rPr>
        <w:t xml:space="preserve">Le titulaire s'engage à consulter le panel d'assureurs et de teneurs de compte le plus large possible au regard du marché disponible, sans privilégier un organisme en raison d'un niveau de commission plus favorable pour lui-même plutôt qu'en raison de l'intérêt objectif de l'offre pour </w:t>
      </w:r>
      <w:r>
        <w:rPr>
          <w:rFonts w:ascii="Arial" w:hAnsi="Arial" w:cs="Arial"/>
          <w:sz w:val="22"/>
          <w:szCs w:val="22"/>
        </w:rPr>
        <w:t>l’ASNR</w:t>
      </w:r>
      <w:r w:rsidRPr="009F2CF9">
        <w:rPr>
          <w:rFonts w:ascii="Arial" w:hAnsi="Arial" w:cs="Arial"/>
          <w:sz w:val="22"/>
          <w:szCs w:val="22"/>
        </w:rPr>
        <w:t xml:space="preserve"> et ses bénéficiaires. Toute différence de traitement entre organismes consultés doit pouvoir être objectivement justifiée (qualité de l'offre, solidité financière, niveau de service) et non par le niveau de rémunération du titulaire.</w:t>
      </w:r>
    </w:p>
    <w:p w14:paraId="13B6F765" w14:textId="6063FCC1" w:rsidR="009F2CF9" w:rsidRPr="009F2CF9" w:rsidRDefault="009F2CF9" w:rsidP="0055625D">
      <w:pPr>
        <w:pStyle w:val="font-claude-response-body"/>
        <w:numPr>
          <w:ilvl w:val="0"/>
          <w:numId w:val="23"/>
        </w:numPr>
        <w:jc w:val="both"/>
        <w:rPr>
          <w:rStyle w:val="lev"/>
        </w:rPr>
      </w:pPr>
      <w:r w:rsidRPr="009F2CF9">
        <w:rPr>
          <w:rStyle w:val="lev"/>
          <w:rFonts w:ascii="Arial" w:hAnsi="Arial" w:cs="Arial"/>
          <w:sz w:val="22"/>
          <w:szCs w:val="22"/>
        </w:rPr>
        <w:t>Obligation d'information continue</w:t>
      </w:r>
      <w:r w:rsidR="0055625D">
        <w:rPr>
          <w:rStyle w:val="lev"/>
          <w:rFonts w:ascii="Arial" w:hAnsi="Arial" w:cs="Arial"/>
          <w:sz w:val="22"/>
          <w:szCs w:val="22"/>
        </w:rPr>
        <w:t xml:space="preserve">, </w:t>
      </w:r>
      <w:r w:rsidR="0055625D" w:rsidRPr="0055625D">
        <w:rPr>
          <w:rFonts w:ascii="Arial" w:hAnsi="Arial" w:cs="Arial"/>
          <w:b/>
          <w:bCs/>
          <w:sz w:val="22"/>
          <w:szCs w:val="22"/>
        </w:rPr>
        <w:t>de prévention et de déclaration des conflits d’intérêts</w:t>
      </w:r>
    </w:p>
    <w:p w14:paraId="3B88A3B2" w14:textId="77777777" w:rsidR="0055625D" w:rsidRPr="0055625D" w:rsidRDefault="0055625D" w:rsidP="0055625D">
      <w:pPr>
        <w:pStyle w:val="zlae0wtextbase"/>
        <w:jc w:val="both"/>
        <w:rPr>
          <w:rFonts w:ascii="Arial" w:hAnsi="Arial" w:cs="Arial"/>
          <w:sz w:val="22"/>
          <w:szCs w:val="22"/>
        </w:rPr>
      </w:pPr>
      <w:r w:rsidRPr="0055625D">
        <w:rPr>
          <w:rFonts w:ascii="Arial" w:hAnsi="Arial" w:cs="Arial"/>
          <w:sz w:val="22"/>
          <w:szCs w:val="22"/>
        </w:rPr>
        <w:lastRenderedPageBreak/>
        <w:t>Le titulaire s’engage, pendant toute la durée d’exécution du marché, à prévenir, identifier et gérer toute situation de conflit d’intérêts susceptible d’affecter l’impartialité, l’indépendance ou l’objectivité des prestations réalisées au titre du présent marché.</w:t>
      </w:r>
    </w:p>
    <w:p w14:paraId="03FCAA1A" w14:textId="77777777" w:rsidR="0055625D" w:rsidRPr="0055625D" w:rsidRDefault="0055625D" w:rsidP="0055625D">
      <w:pPr>
        <w:pStyle w:val="zlae0wtextbase"/>
        <w:jc w:val="both"/>
        <w:rPr>
          <w:rFonts w:ascii="Arial" w:hAnsi="Arial" w:cs="Arial"/>
          <w:sz w:val="22"/>
          <w:szCs w:val="22"/>
        </w:rPr>
      </w:pPr>
      <w:r w:rsidRPr="0055625D">
        <w:rPr>
          <w:rFonts w:ascii="Arial" w:hAnsi="Arial" w:cs="Arial"/>
          <w:sz w:val="22"/>
          <w:szCs w:val="22"/>
        </w:rPr>
        <w:t>Constitue notamment un conflit d’intérêts toute situation dans laquelle les intérêts économiques, financiers, capitalistiques, commerciaux ou personnels du titulaire, de ses dirigeants, salariés, sous-traitants ou partenaires sont susceptibles d’influencer, ou d’apparaître comme influençant, les recommandations, analyses, propositions ou actes de gestion réalisés dans le cadre du marché.</w:t>
      </w:r>
    </w:p>
    <w:p w14:paraId="0F165109" w14:textId="77777777" w:rsidR="0055625D" w:rsidRPr="0055625D" w:rsidRDefault="0055625D" w:rsidP="0055625D">
      <w:pPr>
        <w:pStyle w:val="zlae0wtextbase"/>
        <w:jc w:val="both"/>
        <w:rPr>
          <w:rFonts w:ascii="Arial" w:hAnsi="Arial" w:cs="Arial"/>
          <w:sz w:val="22"/>
          <w:szCs w:val="22"/>
        </w:rPr>
      </w:pPr>
      <w:r w:rsidRPr="0055625D">
        <w:rPr>
          <w:rFonts w:ascii="Arial" w:hAnsi="Arial" w:cs="Arial"/>
          <w:sz w:val="22"/>
          <w:szCs w:val="22"/>
        </w:rPr>
        <w:t>Le titulaire déclare :</w:t>
      </w:r>
    </w:p>
    <w:p w14:paraId="662F727A" w14:textId="77777777" w:rsidR="0055625D" w:rsidRPr="0055625D" w:rsidRDefault="0055625D" w:rsidP="0055625D">
      <w:pPr>
        <w:pStyle w:val="zlae0wtextbase"/>
        <w:numPr>
          <w:ilvl w:val="0"/>
          <w:numId w:val="24"/>
        </w:numPr>
        <w:jc w:val="both"/>
        <w:rPr>
          <w:rFonts w:ascii="Arial" w:hAnsi="Arial" w:cs="Arial"/>
          <w:sz w:val="22"/>
          <w:szCs w:val="22"/>
        </w:rPr>
      </w:pPr>
      <w:proofErr w:type="gramStart"/>
      <w:r w:rsidRPr="0055625D">
        <w:rPr>
          <w:rFonts w:ascii="Arial" w:hAnsi="Arial" w:cs="Arial"/>
          <w:sz w:val="22"/>
          <w:szCs w:val="22"/>
        </w:rPr>
        <w:t>disposer</w:t>
      </w:r>
      <w:proofErr w:type="gramEnd"/>
      <w:r w:rsidRPr="0055625D">
        <w:rPr>
          <w:rFonts w:ascii="Arial" w:hAnsi="Arial" w:cs="Arial"/>
          <w:sz w:val="22"/>
          <w:szCs w:val="22"/>
        </w:rPr>
        <w:t xml:space="preserve"> d’un dispositif interne de prévention et de gestion des conflits d’intérêts ;</w:t>
      </w:r>
    </w:p>
    <w:p w14:paraId="4547929A" w14:textId="77777777" w:rsidR="0055625D" w:rsidRPr="0055625D" w:rsidRDefault="0055625D" w:rsidP="0055625D">
      <w:pPr>
        <w:pStyle w:val="zlae0wtextbase"/>
        <w:numPr>
          <w:ilvl w:val="0"/>
          <w:numId w:val="24"/>
        </w:numPr>
        <w:jc w:val="both"/>
        <w:rPr>
          <w:rFonts w:ascii="Arial" w:hAnsi="Arial" w:cs="Arial"/>
          <w:sz w:val="22"/>
          <w:szCs w:val="22"/>
        </w:rPr>
      </w:pPr>
      <w:proofErr w:type="gramStart"/>
      <w:r w:rsidRPr="0055625D">
        <w:rPr>
          <w:rFonts w:ascii="Arial" w:hAnsi="Arial" w:cs="Arial"/>
          <w:sz w:val="22"/>
          <w:szCs w:val="22"/>
        </w:rPr>
        <w:t>mettre</w:t>
      </w:r>
      <w:proofErr w:type="gramEnd"/>
      <w:r w:rsidRPr="0055625D">
        <w:rPr>
          <w:rFonts w:ascii="Arial" w:hAnsi="Arial" w:cs="Arial"/>
          <w:sz w:val="22"/>
          <w:szCs w:val="22"/>
        </w:rPr>
        <w:t xml:space="preserve"> en œuvre les procédures nécessaires pour garantir l’indépendance des prestations fournies à l’ASNR ;</w:t>
      </w:r>
    </w:p>
    <w:p w14:paraId="65D00771" w14:textId="77777777" w:rsidR="0055625D" w:rsidRPr="0055625D" w:rsidRDefault="0055625D" w:rsidP="0055625D">
      <w:pPr>
        <w:pStyle w:val="zlae0wtextbase"/>
        <w:numPr>
          <w:ilvl w:val="0"/>
          <w:numId w:val="24"/>
        </w:numPr>
        <w:jc w:val="both"/>
        <w:rPr>
          <w:rFonts w:ascii="Arial" w:hAnsi="Arial" w:cs="Arial"/>
          <w:sz w:val="22"/>
          <w:szCs w:val="22"/>
        </w:rPr>
      </w:pPr>
      <w:proofErr w:type="gramStart"/>
      <w:r w:rsidRPr="0055625D">
        <w:rPr>
          <w:rFonts w:ascii="Arial" w:hAnsi="Arial" w:cs="Arial"/>
          <w:sz w:val="22"/>
          <w:szCs w:val="22"/>
        </w:rPr>
        <w:t>ne</w:t>
      </w:r>
      <w:proofErr w:type="gramEnd"/>
      <w:r w:rsidRPr="0055625D">
        <w:rPr>
          <w:rFonts w:ascii="Arial" w:hAnsi="Arial" w:cs="Arial"/>
          <w:sz w:val="22"/>
          <w:szCs w:val="22"/>
        </w:rPr>
        <w:t xml:space="preserve"> pas se trouver, à la date de notification du marché, dans une situation de conflit d’intérêts de nature à compromettre son exécution.</w:t>
      </w:r>
    </w:p>
    <w:p w14:paraId="78BA70A9" w14:textId="77777777" w:rsidR="0055625D" w:rsidRPr="0055625D" w:rsidRDefault="0055625D" w:rsidP="0055625D">
      <w:pPr>
        <w:pStyle w:val="zlae0wtextbase"/>
        <w:rPr>
          <w:rFonts w:ascii="Arial" w:hAnsi="Arial" w:cs="Arial"/>
          <w:sz w:val="22"/>
          <w:szCs w:val="22"/>
        </w:rPr>
      </w:pPr>
      <w:r w:rsidRPr="0055625D">
        <w:rPr>
          <w:rFonts w:ascii="Arial" w:hAnsi="Arial" w:cs="Arial"/>
          <w:sz w:val="22"/>
          <w:szCs w:val="22"/>
        </w:rPr>
        <w:t>Le titulaire s’engage également à informer sans délai et par écrit l’ASNR de toute situation, même potentielle, de conflit d’intérêts survenant en cours d’exécution du marché, en précisant :</w:t>
      </w:r>
    </w:p>
    <w:p w14:paraId="2380F1D7" w14:textId="77777777" w:rsidR="0055625D" w:rsidRPr="0055625D" w:rsidRDefault="0055625D" w:rsidP="0055625D">
      <w:pPr>
        <w:pStyle w:val="zlae0wtextbase"/>
        <w:numPr>
          <w:ilvl w:val="0"/>
          <w:numId w:val="25"/>
        </w:numPr>
        <w:jc w:val="both"/>
        <w:rPr>
          <w:rFonts w:ascii="Arial" w:hAnsi="Arial" w:cs="Arial"/>
          <w:sz w:val="22"/>
          <w:szCs w:val="22"/>
        </w:rPr>
      </w:pPr>
      <w:proofErr w:type="gramStart"/>
      <w:r w:rsidRPr="0055625D">
        <w:rPr>
          <w:rFonts w:ascii="Arial" w:hAnsi="Arial" w:cs="Arial"/>
          <w:sz w:val="22"/>
          <w:szCs w:val="22"/>
        </w:rPr>
        <w:t>la</w:t>
      </w:r>
      <w:proofErr w:type="gramEnd"/>
      <w:r w:rsidRPr="0055625D">
        <w:rPr>
          <w:rFonts w:ascii="Arial" w:hAnsi="Arial" w:cs="Arial"/>
          <w:sz w:val="22"/>
          <w:szCs w:val="22"/>
        </w:rPr>
        <w:t xml:space="preserve"> nature du conflit ou du risque de conflit ;</w:t>
      </w:r>
    </w:p>
    <w:p w14:paraId="24CA950E" w14:textId="77777777" w:rsidR="0055625D" w:rsidRPr="0055625D" w:rsidRDefault="0055625D" w:rsidP="0055625D">
      <w:pPr>
        <w:pStyle w:val="zlae0wtextbase"/>
        <w:numPr>
          <w:ilvl w:val="0"/>
          <w:numId w:val="25"/>
        </w:numPr>
        <w:jc w:val="both"/>
        <w:rPr>
          <w:rFonts w:ascii="Arial" w:hAnsi="Arial" w:cs="Arial"/>
          <w:sz w:val="22"/>
          <w:szCs w:val="22"/>
        </w:rPr>
      </w:pPr>
      <w:proofErr w:type="gramStart"/>
      <w:r w:rsidRPr="0055625D">
        <w:rPr>
          <w:rFonts w:ascii="Arial" w:hAnsi="Arial" w:cs="Arial"/>
          <w:sz w:val="22"/>
          <w:szCs w:val="22"/>
        </w:rPr>
        <w:t>les</w:t>
      </w:r>
      <w:proofErr w:type="gramEnd"/>
      <w:r w:rsidRPr="0055625D">
        <w:rPr>
          <w:rFonts w:ascii="Arial" w:hAnsi="Arial" w:cs="Arial"/>
          <w:sz w:val="22"/>
          <w:szCs w:val="22"/>
        </w:rPr>
        <w:t xml:space="preserve"> personnes ou entités concernées ;</w:t>
      </w:r>
    </w:p>
    <w:p w14:paraId="0AC50CA9" w14:textId="77777777" w:rsidR="0055625D" w:rsidRPr="0055625D" w:rsidRDefault="0055625D" w:rsidP="0055625D">
      <w:pPr>
        <w:pStyle w:val="zlae0wtextbase"/>
        <w:numPr>
          <w:ilvl w:val="0"/>
          <w:numId w:val="25"/>
        </w:numPr>
        <w:jc w:val="both"/>
        <w:rPr>
          <w:rFonts w:ascii="Arial" w:hAnsi="Arial" w:cs="Arial"/>
          <w:sz w:val="22"/>
          <w:szCs w:val="22"/>
        </w:rPr>
      </w:pPr>
      <w:proofErr w:type="gramStart"/>
      <w:r w:rsidRPr="0055625D">
        <w:rPr>
          <w:rFonts w:ascii="Arial" w:hAnsi="Arial" w:cs="Arial"/>
          <w:sz w:val="22"/>
          <w:szCs w:val="22"/>
        </w:rPr>
        <w:t>les</w:t>
      </w:r>
      <w:proofErr w:type="gramEnd"/>
      <w:r w:rsidRPr="0055625D">
        <w:rPr>
          <w:rFonts w:ascii="Arial" w:hAnsi="Arial" w:cs="Arial"/>
          <w:sz w:val="22"/>
          <w:szCs w:val="22"/>
        </w:rPr>
        <w:t xml:space="preserve"> conséquences possibles sur l’exécution du marché ;</w:t>
      </w:r>
    </w:p>
    <w:p w14:paraId="44836950" w14:textId="77777777" w:rsidR="0055625D" w:rsidRPr="0055625D" w:rsidRDefault="0055625D" w:rsidP="0055625D">
      <w:pPr>
        <w:pStyle w:val="zlae0wtextbase"/>
        <w:numPr>
          <w:ilvl w:val="0"/>
          <w:numId w:val="25"/>
        </w:numPr>
        <w:jc w:val="both"/>
        <w:rPr>
          <w:rFonts w:ascii="Arial" w:hAnsi="Arial" w:cs="Arial"/>
          <w:sz w:val="22"/>
          <w:szCs w:val="22"/>
        </w:rPr>
      </w:pPr>
      <w:proofErr w:type="gramStart"/>
      <w:r w:rsidRPr="0055625D">
        <w:rPr>
          <w:rFonts w:ascii="Arial" w:hAnsi="Arial" w:cs="Arial"/>
          <w:sz w:val="22"/>
          <w:szCs w:val="22"/>
        </w:rPr>
        <w:t>les</w:t>
      </w:r>
      <w:proofErr w:type="gramEnd"/>
      <w:r w:rsidRPr="0055625D">
        <w:rPr>
          <w:rFonts w:ascii="Arial" w:hAnsi="Arial" w:cs="Arial"/>
          <w:sz w:val="22"/>
          <w:szCs w:val="22"/>
        </w:rPr>
        <w:t xml:space="preserve"> mesures correctrices ou de prévention mises en œuvre.</w:t>
      </w:r>
    </w:p>
    <w:p w14:paraId="006C0B91" w14:textId="77777777" w:rsidR="0055625D" w:rsidRPr="0055625D" w:rsidRDefault="0055625D" w:rsidP="0055625D">
      <w:pPr>
        <w:pStyle w:val="zlae0wtextbase"/>
        <w:jc w:val="both"/>
        <w:rPr>
          <w:rFonts w:ascii="Arial" w:hAnsi="Arial" w:cs="Arial"/>
          <w:sz w:val="22"/>
          <w:szCs w:val="22"/>
        </w:rPr>
      </w:pPr>
      <w:r w:rsidRPr="0055625D">
        <w:rPr>
          <w:rFonts w:ascii="Arial" w:hAnsi="Arial" w:cs="Arial"/>
          <w:sz w:val="22"/>
          <w:szCs w:val="22"/>
        </w:rPr>
        <w:t>L’ASNR peut demander au titulaire tout document ou information permettant d’apprécier l’existence, la portée et le traitement du conflit d’intérêts déclaré.</w:t>
      </w:r>
    </w:p>
    <w:p w14:paraId="4C04638F" w14:textId="77777777" w:rsidR="0055625D" w:rsidRPr="0055625D" w:rsidRDefault="0055625D" w:rsidP="0055625D">
      <w:pPr>
        <w:pStyle w:val="zlae0wtextbase"/>
        <w:jc w:val="both"/>
        <w:rPr>
          <w:rFonts w:ascii="Arial" w:hAnsi="Arial" w:cs="Arial"/>
          <w:sz w:val="22"/>
          <w:szCs w:val="22"/>
        </w:rPr>
      </w:pPr>
      <w:r w:rsidRPr="0055625D">
        <w:rPr>
          <w:rFonts w:ascii="Arial" w:hAnsi="Arial" w:cs="Arial"/>
          <w:sz w:val="22"/>
          <w:szCs w:val="22"/>
        </w:rPr>
        <w:t>En cas de conflit d’intérêts avéré, le titulaire met en œuvre, à ses frais et dans les délais fixés par l’ASNR, toute mesure propre à y remédier, notamment :</w:t>
      </w:r>
    </w:p>
    <w:p w14:paraId="5F6C5365" w14:textId="77777777" w:rsidR="0055625D" w:rsidRPr="0055625D" w:rsidRDefault="0055625D" w:rsidP="0055625D">
      <w:pPr>
        <w:pStyle w:val="zlae0wtextbase"/>
        <w:numPr>
          <w:ilvl w:val="0"/>
          <w:numId w:val="26"/>
        </w:numPr>
        <w:jc w:val="both"/>
        <w:rPr>
          <w:rFonts w:ascii="Arial" w:hAnsi="Arial" w:cs="Arial"/>
          <w:sz w:val="22"/>
          <w:szCs w:val="22"/>
        </w:rPr>
      </w:pPr>
      <w:proofErr w:type="gramStart"/>
      <w:r w:rsidRPr="0055625D">
        <w:rPr>
          <w:rFonts w:ascii="Arial" w:hAnsi="Arial" w:cs="Arial"/>
          <w:sz w:val="22"/>
          <w:szCs w:val="22"/>
        </w:rPr>
        <w:t>le</w:t>
      </w:r>
      <w:proofErr w:type="gramEnd"/>
      <w:r w:rsidRPr="0055625D">
        <w:rPr>
          <w:rFonts w:ascii="Arial" w:hAnsi="Arial" w:cs="Arial"/>
          <w:sz w:val="22"/>
          <w:szCs w:val="22"/>
        </w:rPr>
        <w:t xml:space="preserve"> remplacement des personnes concernées ;</w:t>
      </w:r>
    </w:p>
    <w:p w14:paraId="59C824F4" w14:textId="77777777" w:rsidR="0055625D" w:rsidRPr="0055625D" w:rsidRDefault="0055625D" w:rsidP="0055625D">
      <w:pPr>
        <w:pStyle w:val="zlae0wtextbase"/>
        <w:numPr>
          <w:ilvl w:val="0"/>
          <w:numId w:val="26"/>
        </w:numPr>
        <w:jc w:val="both"/>
        <w:rPr>
          <w:rFonts w:ascii="Arial" w:hAnsi="Arial" w:cs="Arial"/>
          <w:sz w:val="22"/>
          <w:szCs w:val="22"/>
        </w:rPr>
      </w:pPr>
      <w:proofErr w:type="gramStart"/>
      <w:r w:rsidRPr="0055625D">
        <w:rPr>
          <w:rFonts w:ascii="Arial" w:hAnsi="Arial" w:cs="Arial"/>
          <w:sz w:val="22"/>
          <w:szCs w:val="22"/>
        </w:rPr>
        <w:t>la</w:t>
      </w:r>
      <w:proofErr w:type="gramEnd"/>
      <w:r w:rsidRPr="0055625D">
        <w:rPr>
          <w:rFonts w:ascii="Arial" w:hAnsi="Arial" w:cs="Arial"/>
          <w:sz w:val="22"/>
          <w:szCs w:val="22"/>
        </w:rPr>
        <w:t xml:space="preserve"> mise en place d’une séparation fonctionnelle des équipes ;</w:t>
      </w:r>
    </w:p>
    <w:p w14:paraId="6E3E879E" w14:textId="77777777" w:rsidR="0055625D" w:rsidRPr="0055625D" w:rsidRDefault="0055625D" w:rsidP="0055625D">
      <w:pPr>
        <w:pStyle w:val="zlae0wtextbase"/>
        <w:numPr>
          <w:ilvl w:val="0"/>
          <w:numId w:val="26"/>
        </w:numPr>
        <w:jc w:val="both"/>
        <w:rPr>
          <w:rFonts w:ascii="Arial" w:hAnsi="Arial" w:cs="Arial"/>
          <w:sz w:val="22"/>
          <w:szCs w:val="22"/>
        </w:rPr>
      </w:pPr>
      <w:proofErr w:type="gramStart"/>
      <w:r w:rsidRPr="0055625D">
        <w:rPr>
          <w:rFonts w:ascii="Arial" w:hAnsi="Arial" w:cs="Arial"/>
          <w:sz w:val="22"/>
          <w:szCs w:val="22"/>
        </w:rPr>
        <w:t>la</w:t>
      </w:r>
      <w:proofErr w:type="gramEnd"/>
      <w:r w:rsidRPr="0055625D">
        <w:rPr>
          <w:rFonts w:ascii="Arial" w:hAnsi="Arial" w:cs="Arial"/>
          <w:sz w:val="22"/>
          <w:szCs w:val="22"/>
        </w:rPr>
        <w:t xml:space="preserve"> suspension de certaines prestations ;</w:t>
      </w:r>
    </w:p>
    <w:p w14:paraId="6FE5B693" w14:textId="77777777" w:rsidR="0055625D" w:rsidRPr="0055625D" w:rsidRDefault="0055625D" w:rsidP="0055625D">
      <w:pPr>
        <w:pStyle w:val="zlae0wtextbase"/>
        <w:numPr>
          <w:ilvl w:val="0"/>
          <w:numId w:val="26"/>
        </w:numPr>
        <w:jc w:val="both"/>
        <w:rPr>
          <w:rFonts w:ascii="Arial" w:hAnsi="Arial" w:cs="Arial"/>
          <w:sz w:val="22"/>
          <w:szCs w:val="22"/>
        </w:rPr>
      </w:pPr>
      <w:proofErr w:type="gramStart"/>
      <w:r w:rsidRPr="0055625D">
        <w:rPr>
          <w:rFonts w:ascii="Arial" w:hAnsi="Arial" w:cs="Arial"/>
          <w:sz w:val="22"/>
          <w:szCs w:val="22"/>
        </w:rPr>
        <w:t>toute</w:t>
      </w:r>
      <w:proofErr w:type="gramEnd"/>
      <w:r w:rsidRPr="0055625D">
        <w:rPr>
          <w:rFonts w:ascii="Arial" w:hAnsi="Arial" w:cs="Arial"/>
          <w:sz w:val="22"/>
          <w:szCs w:val="22"/>
        </w:rPr>
        <w:t xml:space="preserve"> autre mesure garantissant l’indépendance et l’objectivité des prestations.</w:t>
      </w:r>
    </w:p>
    <w:p w14:paraId="5A9A211C" w14:textId="77777777" w:rsidR="0055625D" w:rsidRPr="0055625D" w:rsidRDefault="0055625D" w:rsidP="0055625D">
      <w:pPr>
        <w:pStyle w:val="zlae0wtextbase"/>
        <w:jc w:val="both"/>
        <w:rPr>
          <w:rFonts w:ascii="Arial" w:hAnsi="Arial" w:cs="Arial"/>
          <w:sz w:val="22"/>
          <w:szCs w:val="22"/>
        </w:rPr>
      </w:pPr>
      <w:r w:rsidRPr="0055625D">
        <w:rPr>
          <w:rFonts w:ascii="Arial" w:hAnsi="Arial" w:cs="Arial"/>
          <w:sz w:val="22"/>
          <w:szCs w:val="22"/>
        </w:rPr>
        <w:t>Le défaut de déclaration d’une situation de conflit d’intérêts, la communication d’informations inexactes ou incomplètes, ou l’absence de mise en œuvre des mesures correctrices demandées par l’ASNR constitue un manquement contractuel susceptible d’entraîner l’application des pénalités prévues au présent CCAP, sans préjudice de la possibilité pour l’ASNR de prononcer la résiliation du marché pour faute dans les conditions prévues par le CCAG applicable.</w:t>
      </w:r>
    </w:p>
    <w:p w14:paraId="50AAA30C" w14:textId="77777777" w:rsidR="0055625D" w:rsidRDefault="0055625D" w:rsidP="00F72395">
      <w:pPr>
        <w:jc w:val="both"/>
        <w:rPr>
          <w:rFonts w:ascii="Arial" w:hAnsi="Arial" w:cs="Arial"/>
        </w:rPr>
      </w:pPr>
    </w:p>
    <w:p w14:paraId="506E050E" w14:textId="319F8B2A" w:rsidR="00AC29BE" w:rsidRPr="009F2CF9" w:rsidRDefault="004E0B61" w:rsidP="00F72395">
      <w:pPr>
        <w:jc w:val="both"/>
        <w:rPr>
          <w:rFonts w:ascii="Arial" w:hAnsi="Arial" w:cs="Arial"/>
        </w:rPr>
      </w:pPr>
      <w:r w:rsidRPr="009F2CF9">
        <w:rPr>
          <w:rFonts w:ascii="Arial" w:hAnsi="Arial" w:cs="Arial"/>
        </w:rPr>
        <w:t>Fait à XXXXXX</w:t>
      </w:r>
    </w:p>
    <w:p w14:paraId="4246F0A6" w14:textId="77777777" w:rsidR="00AC29BE" w:rsidRPr="009F2CF9" w:rsidRDefault="00AC29BE" w:rsidP="00F72395">
      <w:pPr>
        <w:jc w:val="both"/>
        <w:rPr>
          <w:rFonts w:ascii="Arial" w:hAnsi="Arial" w:cs="Arial"/>
        </w:rPr>
      </w:pPr>
    </w:p>
    <w:p w14:paraId="7762BF00" w14:textId="0CFBC41F" w:rsidR="00DE6664" w:rsidRPr="001F725D" w:rsidRDefault="004E0B61" w:rsidP="0055625D">
      <w:pPr>
        <w:jc w:val="both"/>
        <w:rPr>
          <w:rFonts w:ascii="Arial" w:hAnsi="Arial" w:cs="Arial"/>
        </w:rPr>
      </w:pPr>
      <w:r w:rsidRPr="009F2CF9">
        <w:rPr>
          <w:rFonts w:ascii="Arial" w:hAnsi="Arial" w:cs="Arial"/>
        </w:rPr>
        <w:t xml:space="preserve">Signature </w:t>
      </w:r>
      <w:r w:rsidR="00F72395" w:rsidRPr="001F725D">
        <w:rPr>
          <w:rFonts w:ascii="Arial" w:hAnsi="Arial" w:cs="Arial"/>
        </w:rPr>
        <w:t xml:space="preserve"> </w:t>
      </w:r>
    </w:p>
    <w:p w14:paraId="2F053773" w14:textId="77777777" w:rsidR="00DE6664" w:rsidRPr="001F725D" w:rsidRDefault="00DE6664">
      <w:pPr>
        <w:rPr>
          <w:rFonts w:ascii="Arial" w:hAnsi="Arial" w:cs="Arial"/>
        </w:rPr>
      </w:pPr>
    </w:p>
    <w:p w14:paraId="14DDF93E" w14:textId="77777777" w:rsidR="00DE6664" w:rsidRDefault="00DE6664"/>
    <w:sectPr w:rsidR="00DE6664" w:rsidSect="00DA0B19">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B86D5" w14:textId="77777777" w:rsidR="003D2FC8" w:rsidRDefault="003D2FC8" w:rsidP="00646B71">
      <w:pPr>
        <w:spacing w:after="0" w:line="240" w:lineRule="auto"/>
      </w:pPr>
      <w:r>
        <w:separator/>
      </w:r>
    </w:p>
  </w:endnote>
  <w:endnote w:type="continuationSeparator" w:id="0">
    <w:p w14:paraId="2ED79C76" w14:textId="77777777" w:rsidR="003D2FC8" w:rsidRDefault="003D2FC8" w:rsidP="00646B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7FBA6" w14:textId="739B8EB2" w:rsidR="00646B71" w:rsidRDefault="00BC0283">
    <w:pPr>
      <w:pStyle w:val="Pieddepage"/>
    </w:pPr>
    <w:r>
      <w:rPr>
        <w:noProof/>
      </w:rPr>
      <mc:AlternateContent>
        <mc:Choice Requires="wps">
          <w:drawing>
            <wp:anchor distT="0" distB="0" distL="114300" distR="114300" simplePos="0" relativeHeight="251666432" behindDoc="0" locked="0" layoutInCell="0" allowOverlap="1" wp14:anchorId="31BE29C4" wp14:editId="0C324A55">
              <wp:simplePos x="0" y="0"/>
              <wp:positionH relativeFrom="page">
                <wp:posOffset>0</wp:posOffset>
              </wp:positionH>
              <wp:positionV relativeFrom="page">
                <wp:posOffset>10227945</wp:posOffset>
              </wp:positionV>
              <wp:extent cx="7560310" cy="273050"/>
              <wp:effectExtent l="0" t="0" r="0" b="12700"/>
              <wp:wrapNone/>
              <wp:docPr id="1" name="MSIPCMaf224f1688178a404e766b65" descr="{&quot;HashCode&quot;:-1355907719,&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71261CE" w14:textId="3789DBF1" w:rsidR="00BC0283" w:rsidRPr="001F725D" w:rsidRDefault="001F725D" w:rsidP="00BC0283">
                          <w:pPr>
                            <w:spacing w:after="0"/>
                            <w:rPr>
                              <w:rFonts w:ascii="Calibri" w:hAnsi="Calibri" w:cs="Calibri"/>
                              <w:b/>
                              <w:bCs/>
                              <w:sz w:val="20"/>
                            </w:rPr>
                          </w:pPr>
                          <w:r w:rsidRPr="001F725D">
                            <w:rPr>
                              <w:rFonts w:ascii="Calibri" w:hAnsi="Calibri" w:cs="Calibri"/>
                              <w:b/>
                              <w:bCs/>
                              <w:noProof/>
                              <w:sz w:val="20"/>
                            </w:rPr>
                            <w:drawing>
                              <wp:inline distT="0" distB="0" distL="0" distR="0" wp14:anchorId="789286D9" wp14:editId="262FC68C">
                                <wp:extent cx="1040130" cy="266700"/>
                                <wp:effectExtent l="0" t="0" r="0" b="0"/>
                                <wp:docPr id="50580362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5803621" name="Image 505803621"/>
                                        <pic:cNvPicPr/>
                                      </pic:nvPicPr>
                                      <pic:blipFill>
                                        <a:blip r:embed="rId1">
                                          <a:extLst>
                                            <a:ext uri="{28A0092B-C50C-407E-A947-70E740481C1C}">
                                              <a14:useLocalDpi xmlns:a14="http://schemas.microsoft.com/office/drawing/2010/main" val="0"/>
                                            </a:ext>
                                          </a:extLst>
                                        </a:blip>
                                        <a:stretch>
                                          <a:fillRect/>
                                        </a:stretch>
                                      </pic:blipFill>
                                      <pic:spPr>
                                        <a:xfrm>
                                          <a:off x="0" y="0"/>
                                          <a:ext cx="1040130" cy="266700"/>
                                        </a:xfrm>
                                        <a:prstGeom prst="rect">
                                          <a:avLst/>
                                        </a:prstGeom>
                                      </pic:spPr>
                                    </pic:pic>
                                  </a:graphicData>
                                </a:graphic>
                              </wp:inline>
                            </w:drawing>
                          </w:r>
                          <w:r w:rsidRPr="001F725D">
                            <w:rPr>
                              <w:rFonts w:ascii="Calibri" w:hAnsi="Calibri" w:cs="Calibri"/>
                              <w:b/>
                              <w:bCs/>
                              <w:sz w:val="20"/>
                            </w:rPr>
                            <w:tab/>
                          </w:r>
                          <w:r w:rsidRPr="001F725D">
                            <w:rPr>
                              <w:rFonts w:ascii="Calibri" w:hAnsi="Calibri" w:cs="Calibri"/>
                              <w:b/>
                              <w:bCs/>
                              <w:sz w:val="20"/>
                            </w:rPr>
                            <w:tab/>
                          </w:r>
                          <w:r w:rsidRPr="001F725D">
                            <w:rPr>
                              <w:rFonts w:ascii="Calibri" w:hAnsi="Calibri" w:cs="Calibri"/>
                              <w:b/>
                              <w:bCs/>
                              <w:sz w:val="20"/>
                            </w:rPr>
                            <w:tab/>
                          </w:r>
                          <w:r w:rsidRPr="001F725D">
                            <w:rPr>
                              <w:rFonts w:ascii="Calibri" w:hAnsi="Calibri" w:cs="Calibri"/>
                              <w:b/>
                              <w:bCs/>
                              <w:sz w:val="20"/>
                            </w:rPr>
                            <w:tab/>
                          </w:r>
                          <w:r w:rsidRPr="001F725D">
                            <w:rPr>
                              <w:rFonts w:ascii="Calibri" w:hAnsi="Calibri" w:cs="Calibri"/>
                              <w:b/>
                              <w:bCs/>
                              <w:sz w:val="20"/>
                            </w:rPr>
                            <w:tab/>
                            <w:t>CCAP</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1BE29C4" id="_x0000_t202" coordsize="21600,21600" o:spt="202" path="m,l,21600r21600,l21600,xe">
              <v:stroke joinstyle="miter"/>
              <v:path gradientshapeok="t" o:connecttype="rect"/>
            </v:shapetype>
            <v:shape id="MSIPCMaf224f1688178a404e766b65" o:spid="_x0000_s1026" type="#_x0000_t202" alt="{&quot;HashCode&quot;:-1355907719,&quot;Height&quot;:841.0,&quot;Width&quot;:595.0,&quot;Placement&quot;:&quot;Footer&quot;,&quot;Index&quot;:&quot;Primary&quot;,&quot;Section&quot;:1,&quot;Top&quot;:0.0,&quot;Left&quot;:0.0}" style="position:absolute;margin-left:0;margin-top:805.35pt;width:595.3pt;height:21.5pt;z-index:25166643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471261CE" w14:textId="3789DBF1" w:rsidR="00BC0283" w:rsidRPr="001F725D" w:rsidRDefault="001F725D" w:rsidP="00BC0283">
                    <w:pPr>
                      <w:spacing w:after="0"/>
                      <w:rPr>
                        <w:rFonts w:ascii="Calibri" w:hAnsi="Calibri" w:cs="Calibri"/>
                        <w:b/>
                        <w:bCs/>
                        <w:sz w:val="20"/>
                      </w:rPr>
                    </w:pPr>
                    <w:r w:rsidRPr="001F725D">
                      <w:rPr>
                        <w:rFonts w:ascii="Calibri" w:hAnsi="Calibri" w:cs="Calibri"/>
                        <w:b/>
                        <w:bCs/>
                        <w:noProof/>
                        <w:sz w:val="20"/>
                      </w:rPr>
                      <w:drawing>
                        <wp:inline distT="0" distB="0" distL="0" distR="0" wp14:anchorId="789286D9" wp14:editId="262FC68C">
                          <wp:extent cx="1040130" cy="266700"/>
                          <wp:effectExtent l="0" t="0" r="0" b="0"/>
                          <wp:docPr id="50580362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5803621" name="Image 505803621"/>
                                  <pic:cNvPicPr/>
                                </pic:nvPicPr>
                                <pic:blipFill>
                                  <a:blip r:embed="rId1">
                                    <a:extLst>
                                      <a:ext uri="{28A0092B-C50C-407E-A947-70E740481C1C}">
                                        <a14:useLocalDpi xmlns:a14="http://schemas.microsoft.com/office/drawing/2010/main" val="0"/>
                                      </a:ext>
                                    </a:extLst>
                                  </a:blip>
                                  <a:stretch>
                                    <a:fillRect/>
                                  </a:stretch>
                                </pic:blipFill>
                                <pic:spPr>
                                  <a:xfrm>
                                    <a:off x="0" y="0"/>
                                    <a:ext cx="1040130" cy="266700"/>
                                  </a:xfrm>
                                  <a:prstGeom prst="rect">
                                    <a:avLst/>
                                  </a:prstGeom>
                                </pic:spPr>
                              </pic:pic>
                            </a:graphicData>
                          </a:graphic>
                        </wp:inline>
                      </w:drawing>
                    </w:r>
                    <w:r w:rsidRPr="001F725D">
                      <w:rPr>
                        <w:rFonts w:ascii="Calibri" w:hAnsi="Calibri" w:cs="Calibri"/>
                        <w:b/>
                        <w:bCs/>
                        <w:sz w:val="20"/>
                      </w:rPr>
                      <w:tab/>
                    </w:r>
                    <w:r w:rsidRPr="001F725D">
                      <w:rPr>
                        <w:rFonts w:ascii="Calibri" w:hAnsi="Calibri" w:cs="Calibri"/>
                        <w:b/>
                        <w:bCs/>
                        <w:sz w:val="20"/>
                      </w:rPr>
                      <w:tab/>
                    </w:r>
                    <w:r w:rsidRPr="001F725D">
                      <w:rPr>
                        <w:rFonts w:ascii="Calibri" w:hAnsi="Calibri" w:cs="Calibri"/>
                        <w:b/>
                        <w:bCs/>
                        <w:sz w:val="20"/>
                      </w:rPr>
                      <w:tab/>
                    </w:r>
                    <w:r w:rsidRPr="001F725D">
                      <w:rPr>
                        <w:rFonts w:ascii="Calibri" w:hAnsi="Calibri" w:cs="Calibri"/>
                        <w:b/>
                        <w:bCs/>
                        <w:sz w:val="20"/>
                      </w:rPr>
                      <w:tab/>
                    </w:r>
                    <w:r w:rsidRPr="001F725D">
                      <w:rPr>
                        <w:rFonts w:ascii="Calibri" w:hAnsi="Calibri" w:cs="Calibri"/>
                        <w:b/>
                        <w:bCs/>
                        <w:sz w:val="20"/>
                      </w:rPr>
                      <w:tab/>
                      <w:t>CCAP</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EDDDA" w14:textId="77777777" w:rsidR="003D2FC8" w:rsidRDefault="003D2FC8" w:rsidP="00646B71">
      <w:pPr>
        <w:spacing w:after="0" w:line="240" w:lineRule="auto"/>
      </w:pPr>
      <w:r>
        <w:separator/>
      </w:r>
    </w:p>
  </w:footnote>
  <w:footnote w:type="continuationSeparator" w:id="0">
    <w:p w14:paraId="0B24D88A" w14:textId="77777777" w:rsidR="003D2FC8" w:rsidRDefault="003D2FC8" w:rsidP="00646B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F0142"/>
    <w:multiLevelType w:val="multilevel"/>
    <w:tmpl w:val="040C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 w15:restartNumberingAfterBreak="0">
    <w:nsid w:val="0DE37AB0"/>
    <w:multiLevelType w:val="multilevel"/>
    <w:tmpl w:val="50D218C8"/>
    <w:lvl w:ilvl="0">
      <w:start w:val="1"/>
      <w:numFmt w:val="decimal"/>
      <w:suff w:val="space"/>
      <w:lvlText w:val="ARTICLE %1 - "/>
      <w:lvlJc w:val="left"/>
      <w:pPr>
        <w:ind w:left="1991"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suff w:val="space"/>
      <w:lvlText w:val="%1.%2 - "/>
      <w:lvlJc w:val="left"/>
      <w:pPr>
        <w:ind w:left="57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1.%2.%3 - "/>
      <w:lvlJc w:val="left"/>
      <w:pPr>
        <w:tabs>
          <w:tab w:val="num" w:pos="2072"/>
        </w:tabs>
        <w:ind w:left="1712"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2" w15:restartNumberingAfterBreak="0">
    <w:nsid w:val="0E300A12"/>
    <w:multiLevelType w:val="hybridMultilevel"/>
    <w:tmpl w:val="F796E2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09D1B84"/>
    <w:multiLevelType w:val="hybridMultilevel"/>
    <w:tmpl w:val="317234DE"/>
    <w:lvl w:ilvl="0" w:tplc="A868498E">
      <w:numFmt w:val="bullet"/>
      <w:lvlText w:val="-"/>
      <w:lvlJc w:val="left"/>
      <w:pPr>
        <w:ind w:left="643"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305611C"/>
    <w:multiLevelType w:val="multilevel"/>
    <w:tmpl w:val="040C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15:restartNumberingAfterBreak="0">
    <w:nsid w:val="17AD0CE9"/>
    <w:multiLevelType w:val="hybridMultilevel"/>
    <w:tmpl w:val="1EA2911C"/>
    <w:lvl w:ilvl="0" w:tplc="5BEA94A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C983082"/>
    <w:multiLevelType w:val="multilevel"/>
    <w:tmpl w:val="040C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294B4A15"/>
    <w:multiLevelType w:val="multilevel"/>
    <w:tmpl w:val="040C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297A6C3E"/>
    <w:multiLevelType w:val="multilevel"/>
    <w:tmpl w:val="040C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2F575DE0"/>
    <w:multiLevelType w:val="multilevel"/>
    <w:tmpl w:val="040C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11F222F"/>
    <w:multiLevelType w:val="multilevel"/>
    <w:tmpl w:val="040C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33DD5DB3"/>
    <w:multiLevelType w:val="hybridMultilevel"/>
    <w:tmpl w:val="ECCE5B02"/>
    <w:lvl w:ilvl="0" w:tplc="08DC556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6017D2F"/>
    <w:multiLevelType w:val="multilevel"/>
    <w:tmpl w:val="040C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38776F75"/>
    <w:multiLevelType w:val="multilevel"/>
    <w:tmpl w:val="73B44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1010EF"/>
    <w:multiLevelType w:val="hybridMultilevel"/>
    <w:tmpl w:val="C7D824C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4EA72FA5"/>
    <w:multiLevelType w:val="multilevel"/>
    <w:tmpl w:val="040C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15:restartNumberingAfterBreak="0">
    <w:nsid w:val="4FC913CD"/>
    <w:multiLevelType w:val="multilevel"/>
    <w:tmpl w:val="040C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15:restartNumberingAfterBreak="0">
    <w:nsid w:val="50786316"/>
    <w:multiLevelType w:val="multilevel"/>
    <w:tmpl w:val="104EF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402094C"/>
    <w:multiLevelType w:val="multilevel"/>
    <w:tmpl w:val="C12E8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9AC6D4B"/>
    <w:multiLevelType w:val="hybridMultilevel"/>
    <w:tmpl w:val="4D8422E6"/>
    <w:lvl w:ilvl="0" w:tplc="C52CCC4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9DB63AB"/>
    <w:multiLevelType w:val="hybridMultilevel"/>
    <w:tmpl w:val="82243BC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79A5A3A"/>
    <w:multiLevelType w:val="multilevel"/>
    <w:tmpl w:val="7CBCD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DFA5B62"/>
    <w:multiLevelType w:val="multilevel"/>
    <w:tmpl w:val="040C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3" w15:restartNumberingAfterBreak="0">
    <w:nsid w:val="759B1889"/>
    <w:multiLevelType w:val="hybridMultilevel"/>
    <w:tmpl w:val="DD8AA094"/>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7B9F4330"/>
    <w:multiLevelType w:val="multilevel"/>
    <w:tmpl w:val="8F508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DC54468"/>
    <w:multiLevelType w:val="multilevel"/>
    <w:tmpl w:val="3B766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80898351">
    <w:abstractNumId w:val="11"/>
  </w:num>
  <w:num w:numId="2" w16cid:durableId="2043284410">
    <w:abstractNumId w:val="5"/>
  </w:num>
  <w:num w:numId="3" w16cid:durableId="1618566078">
    <w:abstractNumId w:val="3"/>
  </w:num>
  <w:num w:numId="4" w16cid:durableId="577637285">
    <w:abstractNumId w:val="20"/>
  </w:num>
  <w:num w:numId="5" w16cid:durableId="1809543429">
    <w:abstractNumId w:val="2"/>
  </w:num>
  <w:num w:numId="6" w16cid:durableId="909658160">
    <w:abstractNumId w:val="7"/>
  </w:num>
  <w:num w:numId="7" w16cid:durableId="1649899612">
    <w:abstractNumId w:val="8"/>
  </w:num>
  <w:num w:numId="8" w16cid:durableId="54746803">
    <w:abstractNumId w:val="16"/>
  </w:num>
  <w:num w:numId="9" w16cid:durableId="660013077">
    <w:abstractNumId w:val="19"/>
  </w:num>
  <w:num w:numId="10" w16cid:durableId="2012486472">
    <w:abstractNumId w:val="14"/>
  </w:num>
  <w:num w:numId="11" w16cid:durableId="974455428">
    <w:abstractNumId w:val="10"/>
  </w:num>
  <w:num w:numId="12" w16cid:durableId="87770618">
    <w:abstractNumId w:val="15"/>
  </w:num>
  <w:num w:numId="13" w16cid:durableId="2014916183">
    <w:abstractNumId w:val="0"/>
  </w:num>
  <w:num w:numId="14" w16cid:durableId="803473167">
    <w:abstractNumId w:val="22"/>
  </w:num>
  <w:num w:numId="15" w16cid:durableId="419714588">
    <w:abstractNumId w:val="12"/>
  </w:num>
  <w:num w:numId="16" w16cid:durableId="16778350">
    <w:abstractNumId w:val="6"/>
  </w:num>
  <w:num w:numId="17" w16cid:durableId="1144665638">
    <w:abstractNumId w:val="4"/>
  </w:num>
  <w:num w:numId="18" w16cid:durableId="1418865280">
    <w:abstractNumId w:val="9"/>
  </w:num>
  <w:num w:numId="19" w16cid:durableId="1521508578">
    <w:abstractNumId w:val="1"/>
  </w:num>
  <w:num w:numId="20" w16cid:durableId="796144187">
    <w:abstractNumId w:val="18"/>
  </w:num>
  <w:num w:numId="21" w16cid:durableId="1754666730">
    <w:abstractNumId w:val="17"/>
  </w:num>
  <w:num w:numId="22" w16cid:durableId="757554880">
    <w:abstractNumId w:val="13"/>
  </w:num>
  <w:num w:numId="23" w16cid:durableId="177935927">
    <w:abstractNumId w:val="23"/>
  </w:num>
  <w:num w:numId="24" w16cid:durableId="110784779">
    <w:abstractNumId w:val="24"/>
  </w:num>
  <w:num w:numId="25" w16cid:durableId="811753167">
    <w:abstractNumId w:val="25"/>
  </w:num>
  <w:num w:numId="26" w16cid:durableId="4868283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2590"/>
    <w:rsid w:val="00000EC1"/>
    <w:rsid w:val="00025DD6"/>
    <w:rsid w:val="00036819"/>
    <w:rsid w:val="00086AFA"/>
    <w:rsid w:val="000970FB"/>
    <w:rsid w:val="000A24A7"/>
    <w:rsid w:val="000D67FE"/>
    <w:rsid w:val="00120A13"/>
    <w:rsid w:val="001278B9"/>
    <w:rsid w:val="00130532"/>
    <w:rsid w:val="0016763B"/>
    <w:rsid w:val="00171A9D"/>
    <w:rsid w:val="00185A6D"/>
    <w:rsid w:val="001A64C3"/>
    <w:rsid w:val="001C2F70"/>
    <w:rsid w:val="001D3414"/>
    <w:rsid w:val="001F725D"/>
    <w:rsid w:val="00203B94"/>
    <w:rsid w:val="00207EC7"/>
    <w:rsid w:val="00287FF1"/>
    <w:rsid w:val="00295E7E"/>
    <w:rsid w:val="002A526C"/>
    <w:rsid w:val="002D2F81"/>
    <w:rsid w:val="002E2A2B"/>
    <w:rsid w:val="002F67D5"/>
    <w:rsid w:val="002F7B30"/>
    <w:rsid w:val="00324273"/>
    <w:rsid w:val="003B4522"/>
    <w:rsid w:val="003C16E5"/>
    <w:rsid w:val="003D2FC8"/>
    <w:rsid w:val="00425E5F"/>
    <w:rsid w:val="00427386"/>
    <w:rsid w:val="00464530"/>
    <w:rsid w:val="004976A9"/>
    <w:rsid w:val="004A0FD4"/>
    <w:rsid w:val="004C3D7E"/>
    <w:rsid w:val="004C3EFC"/>
    <w:rsid w:val="004C4BD1"/>
    <w:rsid w:val="004D21B7"/>
    <w:rsid w:val="004D46C1"/>
    <w:rsid w:val="004E0B61"/>
    <w:rsid w:val="0055625D"/>
    <w:rsid w:val="005A3FF2"/>
    <w:rsid w:val="005D4298"/>
    <w:rsid w:val="006076DE"/>
    <w:rsid w:val="00607E3A"/>
    <w:rsid w:val="0061171F"/>
    <w:rsid w:val="006253D7"/>
    <w:rsid w:val="0062600D"/>
    <w:rsid w:val="00646B71"/>
    <w:rsid w:val="00662B1D"/>
    <w:rsid w:val="00682702"/>
    <w:rsid w:val="006C35BB"/>
    <w:rsid w:val="006D1420"/>
    <w:rsid w:val="006F7A86"/>
    <w:rsid w:val="00702590"/>
    <w:rsid w:val="007225E8"/>
    <w:rsid w:val="00737077"/>
    <w:rsid w:val="00744D63"/>
    <w:rsid w:val="007966E2"/>
    <w:rsid w:val="007A55CA"/>
    <w:rsid w:val="007E1AA4"/>
    <w:rsid w:val="007F0787"/>
    <w:rsid w:val="007F50F9"/>
    <w:rsid w:val="0080138B"/>
    <w:rsid w:val="00806297"/>
    <w:rsid w:val="00825D5B"/>
    <w:rsid w:val="008322F4"/>
    <w:rsid w:val="0085161A"/>
    <w:rsid w:val="008518BD"/>
    <w:rsid w:val="008E0A48"/>
    <w:rsid w:val="008E7361"/>
    <w:rsid w:val="00914DFE"/>
    <w:rsid w:val="00920582"/>
    <w:rsid w:val="00927729"/>
    <w:rsid w:val="00930EEC"/>
    <w:rsid w:val="009342F7"/>
    <w:rsid w:val="00955510"/>
    <w:rsid w:val="009617F9"/>
    <w:rsid w:val="009C7413"/>
    <w:rsid w:val="009F2CF9"/>
    <w:rsid w:val="00A25336"/>
    <w:rsid w:val="00A259A9"/>
    <w:rsid w:val="00A3375E"/>
    <w:rsid w:val="00A37FE3"/>
    <w:rsid w:val="00A57A18"/>
    <w:rsid w:val="00A60C7B"/>
    <w:rsid w:val="00AA64CA"/>
    <w:rsid w:val="00AC0093"/>
    <w:rsid w:val="00AC29BE"/>
    <w:rsid w:val="00AC3744"/>
    <w:rsid w:val="00AE5E80"/>
    <w:rsid w:val="00AF514A"/>
    <w:rsid w:val="00B070D8"/>
    <w:rsid w:val="00B17D4D"/>
    <w:rsid w:val="00B41795"/>
    <w:rsid w:val="00B46745"/>
    <w:rsid w:val="00B57570"/>
    <w:rsid w:val="00B83D5B"/>
    <w:rsid w:val="00B84A05"/>
    <w:rsid w:val="00B933EF"/>
    <w:rsid w:val="00BC0283"/>
    <w:rsid w:val="00BF13EC"/>
    <w:rsid w:val="00BF58BF"/>
    <w:rsid w:val="00C13335"/>
    <w:rsid w:val="00C20BB5"/>
    <w:rsid w:val="00C67458"/>
    <w:rsid w:val="00C71FCC"/>
    <w:rsid w:val="00C74C4D"/>
    <w:rsid w:val="00C95D50"/>
    <w:rsid w:val="00CB04E5"/>
    <w:rsid w:val="00CD59BF"/>
    <w:rsid w:val="00CE79BD"/>
    <w:rsid w:val="00CF199C"/>
    <w:rsid w:val="00CF67B9"/>
    <w:rsid w:val="00CF6F38"/>
    <w:rsid w:val="00D56577"/>
    <w:rsid w:val="00D70FCA"/>
    <w:rsid w:val="00DA0B19"/>
    <w:rsid w:val="00DB5A4A"/>
    <w:rsid w:val="00DE20E6"/>
    <w:rsid w:val="00DE6664"/>
    <w:rsid w:val="00E43393"/>
    <w:rsid w:val="00E50F5E"/>
    <w:rsid w:val="00E52238"/>
    <w:rsid w:val="00E650E3"/>
    <w:rsid w:val="00F227C2"/>
    <w:rsid w:val="00F54DFD"/>
    <w:rsid w:val="00F72395"/>
    <w:rsid w:val="00F76879"/>
    <w:rsid w:val="00F77ED3"/>
    <w:rsid w:val="00FE782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0C582"/>
  <w15:chartTrackingRefBased/>
  <w15:docId w15:val="{18B13038-2732-4F2D-9C21-56812D6CE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aliases w:val="Titre 1 Article 1,Article 1,Appendix 1,H1,Class Heading,Chapter,CHAPITRE,ARTICLE,Partie,Partie1,Partie2,Partie3,Partie4,Partie5,Partie6,Partie7,Partie8,Partie9,Partie10,Partie11,Partie21,Partie31,Partie41,Partie51,Partie61,Partie71"/>
    <w:basedOn w:val="Normal"/>
    <w:next w:val="Normal"/>
    <w:link w:val="Titre1Car"/>
    <w:autoRedefine/>
    <w:qFormat/>
    <w:rsid w:val="001F725D"/>
    <w:pPr>
      <w:keepNext/>
      <w:shd w:val="clear" w:color="auto" w:fill="0A0096"/>
      <w:spacing w:after="0" w:line="240" w:lineRule="auto"/>
      <w:outlineLvl w:val="0"/>
    </w:pPr>
    <w:rPr>
      <w:rFonts w:ascii="Arial" w:eastAsia="Times New Roman" w:hAnsi="Arial" w:cs="Arial"/>
      <w:b/>
      <w:caps/>
      <w:color w:val="FFFFFF" w:themeColor="background1"/>
      <w:sz w:val="28"/>
      <w:szCs w:val="20"/>
      <w:lang w:eastAsia="fr-FR"/>
    </w:rPr>
  </w:style>
  <w:style w:type="paragraph" w:styleId="Titre2">
    <w:name w:val="heading 2"/>
    <w:aliases w:val="Tritre principal"/>
    <w:basedOn w:val="Titre1"/>
    <w:next w:val="Normal"/>
    <w:link w:val="Titre2Car"/>
    <w:autoRedefine/>
    <w:qFormat/>
    <w:rsid w:val="001F725D"/>
    <w:pPr>
      <w:numPr>
        <w:ilvl w:val="1"/>
        <w:numId w:val="19"/>
      </w:numPr>
      <w:shd w:val="clear" w:color="auto" w:fill="FFFFFF" w:themeFill="background1"/>
      <w:spacing w:before="240" w:after="120"/>
      <w:jc w:val="both"/>
      <w:outlineLvl w:val="1"/>
    </w:pPr>
    <w:rPr>
      <w:color w:val="auto"/>
      <w:sz w:val="20"/>
    </w:rPr>
  </w:style>
  <w:style w:type="paragraph" w:styleId="Titre3">
    <w:name w:val="heading 3"/>
    <w:aliases w:val="Titre secondaire"/>
    <w:next w:val="Titre2"/>
    <w:link w:val="Titre3Car"/>
    <w:qFormat/>
    <w:rsid w:val="001F725D"/>
    <w:pPr>
      <w:numPr>
        <w:ilvl w:val="2"/>
        <w:numId w:val="19"/>
      </w:numPr>
      <w:tabs>
        <w:tab w:val="clear" w:pos="2072"/>
        <w:tab w:val="left" w:pos="567"/>
        <w:tab w:val="num" w:pos="1647"/>
      </w:tabs>
      <w:spacing w:before="240" w:after="240" w:line="240" w:lineRule="auto"/>
      <w:ind w:left="1287"/>
      <w:outlineLvl w:val="2"/>
    </w:pPr>
    <w:rPr>
      <w:rFonts w:ascii="Century Gothic" w:eastAsia="Times New Roman" w:hAnsi="Century Gothic" w:cs="Arial"/>
      <w:b/>
      <w:noProof/>
      <w:szCs w:val="24"/>
      <w:u w:val="single"/>
      <w:lang w:eastAsia="fr-FR"/>
    </w:rPr>
  </w:style>
  <w:style w:type="paragraph" w:styleId="Titre6">
    <w:name w:val="heading 6"/>
    <w:aliases w:val="H6,Bullet list,T6,(Shift Ctrl 6),Cadre en tête,Annexe1,Annexe 1,Annexe 11,Annexe 12,Annexe 13,Annexe 14,Annexe 15,Annexe 16,Annexe 17,Ref Heading 3,rh3,Ref Heading 31,rh31,H61,h6,Third Subheading,6,Alinéa,Titre 6 (procédure),Heading6,h61,h62,s"/>
    <w:basedOn w:val="Normal"/>
    <w:next w:val="Normal"/>
    <w:link w:val="Titre6Car"/>
    <w:qFormat/>
    <w:rsid w:val="001F725D"/>
    <w:pPr>
      <w:keepNext/>
      <w:numPr>
        <w:ilvl w:val="5"/>
        <w:numId w:val="19"/>
      </w:numPr>
      <w:spacing w:after="0" w:line="240" w:lineRule="auto"/>
      <w:jc w:val="both"/>
      <w:outlineLvl w:val="5"/>
    </w:pPr>
    <w:rPr>
      <w:rFonts w:ascii="Arial" w:eastAsia="Times New Roman" w:hAnsi="Arial" w:cs="Times New Roman"/>
      <w:i/>
      <w:color w:val="0000FF"/>
      <w:sz w:val="24"/>
      <w:szCs w:val="20"/>
      <w:lang w:eastAsia="fr-FR"/>
    </w:rPr>
  </w:style>
  <w:style w:type="paragraph" w:styleId="Titre7">
    <w:name w:val="heading 7"/>
    <w:aliases w:val="letter list,lettered list,T7,Annexe2,Aston T7,letter list1,lettered list1,Legal Level 1.1.,H7,Annexe 21,Annexe 22,Annexe 23,Annexe 24,Annexe 25,Annexe 26,Annexe 27,L1 Heading 7,7,ExhibitTitle,Objective,heading7,req3,st,PIM 7,letter lis"/>
    <w:basedOn w:val="Normal"/>
    <w:next w:val="Normal"/>
    <w:link w:val="Titre7Car"/>
    <w:qFormat/>
    <w:rsid w:val="001F725D"/>
    <w:pPr>
      <w:keepNext/>
      <w:numPr>
        <w:ilvl w:val="6"/>
        <w:numId w:val="19"/>
      </w:numPr>
      <w:spacing w:after="0" w:line="240" w:lineRule="auto"/>
      <w:jc w:val="both"/>
      <w:outlineLvl w:val="6"/>
    </w:pPr>
    <w:rPr>
      <w:rFonts w:ascii="Arial" w:eastAsia="Times New Roman" w:hAnsi="Arial" w:cs="Times New Roman"/>
      <w:color w:val="000000"/>
      <w:sz w:val="24"/>
      <w:szCs w:val="20"/>
      <w:lang w:eastAsia="fr-FR"/>
    </w:rPr>
  </w:style>
  <w:style w:type="paragraph" w:styleId="Titre8">
    <w:name w:val="heading 8"/>
    <w:aliases w:val="T8,action, action,Annexe3,Aston Légende,Legal Level 1.1.1.,Annexe 2,Annexe 31,Annexe 32,Annexe 33,Annexe 34,Annexe 35,Annexe 36,Annexe 37,L1 Heading 8,8,FigureTitle,Condition,requirement,req2,req,Center Bold,action1,action2,action3,t,T"/>
    <w:basedOn w:val="Normal"/>
    <w:next w:val="Normal"/>
    <w:link w:val="Titre8Car"/>
    <w:qFormat/>
    <w:rsid w:val="001F725D"/>
    <w:pPr>
      <w:keepNext/>
      <w:numPr>
        <w:ilvl w:val="7"/>
        <w:numId w:val="19"/>
      </w:numPr>
      <w:pBdr>
        <w:left w:val="single" w:sz="4" w:space="4" w:color="auto"/>
      </w:pBdr>
      <w:spacing w:after="0" w:line="240" w:lineRule="auto"/>
      <w:jc w:val="both"/>
      <w:outlineLvl w:val="7"/>
    </w:pPr>
    <w:rPr>
      <w:rFonts w:ascii="Arial" w:eastAsia="Times New Roman" w:hAnsi="Arial" w:cs="Times New Roman"/>
      <w:i/>
      <w:color w:val="FF0000"/>
      <w:sz w:val="24"/>
      <w:szCs w:val="20"/>
      <w:lang w:eastAsia="fr-FR"/>
    </w:rPr>
  </w:style>
  <w:style w:type="paragraph" w:styleId="Titre9">
    <w:name w:val="heading 9"/>
    <w:aliases w:val="Titre 10,App Heading,Appendix,progress, progress,Annexe4,Titre Annexe,Legal Level 1.1.1.1.,Annexe 3,Annexe 4,Annexe 41,Annexe 42,Annexe 43,Annexe 44,Annexe 45,Annexe 46,Annexe 47,titre l1c1,titre l1c11,titre l1c12,titre l1c13,titre l1c"/>
    <w:basedOn w:val="Normal"/>
    <w:next w:val="Normal"/>
    <w:link w:val="Titre9Car"/>
    <w:qFormat/>
    <w:rsid w:val="001F725D"/>
    <w:pPr>
      <w:keepNext/>
      <w:numPr>
        <w:ilvl w:val="8"/>
        <w:numId w:val="19"/>
      </w:numPr>
      <w:spacing w:after="0" w:line="240" w:lineRule="auto"/>
      <w:jc w:val="center"/>
      <w:outlineLvl w:val="8"/>
    </w:pPr>
    <w:rPr>
      <w:rFonts w:ascii="Arial" w:eastAsia="Times New Roman" w:hAnsi="Arial" w:cs="Times New Roman"/>
      <w:b/>
      <w:i/>
      <w:color w:val="000000"/>
      <w:sz w:val="24"/>
      <w:szCs w:val="20"/>
      <w:lang w:eastAsia="fr-FR"/>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7025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646B71"/>
    <w:pPr>
      <w:tabs>
        <w:tab w:val="center" w:pos="4536"/>
        <w:tab w:val="right" w:pos="9072"/>
      </w:tabs>
      <w:spacing w:after="0" w:line="240" w:lineRule="auto"/>
    </w:pPr>
  </w:style>
  <w:style w:type="character" w:customStyle="1" w:styleId="En-tteCar">
    <w:name w:val="En-tête Car"/>
    <w:basedOn w:val="Policepardfaut"/>
    <w:link w:val="En-tte"/>
    <w:uiPriority w:val="99"/>
    <w:rsid w:val="00646B71"/>
  </w:style>
  <w:style w:type="paragraph" w:styleId="Pieddepage">
    <w:name w:val="footer"/>
    <w:basedOn w:val="Normal"/>
    <w:link w:val="PieddepageCar"/>
    <w:uiPriority w:val="99"/>
    <w:unhideWhenUsed/>
    <w:rsid w:val="00646B7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46B71"/>
  </w:style>
  <w:style w:type="paragraph" w:styleId="Paragraphedeliste">
    <w:name w:val="List Paragraph"/>
    <w:basedOn w:val="Normal"/>
    <w:uiPriority w:val="34"/>
    <w:qFormat/>
    <w:rsid w:val="009342F7"/>
    <w:pPr>
      <w:ind w:left="720"/>
      <w:contextualSpacing/>
    </w:pPr>
  </w:style>
  <w:style w:type="paragraph" w:customStyle="1" w:styleId="Default">
    <w:name w:val="Default"/>
    <w:rsid w:val="006253D7"/>
    <w:pPr>
      <w:autoSpaceDE w:val="0"/>
      <w:autoSpaceDN w:val="0"/>
      <w:adjustRightInd w:val="0"/>
      <w:spacing w:after="0" w:line="240" w:lineRule="auto"/>
    </w:pPr>
    <w:rPr>
      <w:rFonts w:ascii="Arial" w:hAnsi="Arial" w:cs="Arial"/>
      <w:color w:val="000000"/>
      <w:sz w:val="24"/>
      <w:szCs w:val="24"/>
    </w:rPr>
  </w:style>
  <w:style w:type="character" w:customStyle="1" w:styleId="Titre1Car">
    <w:name w:val="Titre 1 Car"/>
    <w:aliases w:val="Titre 1 Article 1 Car,Article 1 Car,Appendix 1 Car,H1 Car,Class Heading Car,Chapter Car,CHAPITRE Car,ARTICLE Car,Partie Car,Partie1 Car,Partie2 Car,Partie3 Car,Partie4 Car,Partie5 Car,Partie6 Car,Partie7 Car,Partie8 Car,Partie9 Car"/>
    <w:basedOn w:val="Policepardfaut"/>
    <w:link w:val="Titre1"/>
    <w:rsid w:val="001F725D"/>
    <w:rPr>
      <w:rFonts w:ascii="Arial" w:eastAsia="Times New Roman" w:hAnsi="Arial" w:cs="Arial"/>
      <w:b/>
      <w:caps/>
      <w:color w:val="FFFFFF" w:themeColor="background1"/>
      <w:sz w:val="28"/>
      <w:szCs w:val="20"/>
      <w:shd w:val="clear" w:color="auto" w:fill="0A0096"/>
      <w:lang w:eastAsia="fr-FR"/>
    </w:rPr>
  </w:style>
  <w:style w:type="character" w:customStyle="1" w:styleId="Titre2Car">
    <w:name w:val="Titre 2 Car"/>
    <w:aliases w:val="Tritre principal Car"/>
    <w:basedOn w:val="Policepardfaut"/>
    <w:link w:val="Titre2"/>
    <w:rsid w:val="001F725D"/>
    <w:rPr>
      <w:rFonts w:ascii="Arial" w:eastAsia="Times New Roman" w:hAnsi="Arial" w:cs="Arial"/>
      <w:b/>
      <w:caps/>
      <w:sz w:val="20"/>
      <w:szCs w:val="20"/>
      <w:shd w:val="clear" w:color="auto" w:fill="FFFFFF" w:themeFill="background1"/>
      <w:lang w:eastAsia="fr-FR"/>
    </w:rPr>
  </w:style>
  <w:style w:type="character" w:customStyle="1" w:styleId="Titre3Car">
    <w:name w:val="Titre 3 Car"/>
    <w:aliases w:val="Titre secondaire Car"/>
    <w:basedOn w:val="Policepardfaut"/>
    <w:link w:val="Titre3"/>
    <w:rsid w:val="001F725D"/>
    <w:rPr>
      <w:rFonts w:ascii="Century Gothic" w:eastAsia="Times New Roman" w:hAnsi="Century Gothic" w:cs="Arial"/>
      <w:b/>
      <w:noProof/>
      <w:szCs w:val="24"/>
      <w:u w:val="single"/>
      <w:lang w:eastAsia="fr-FR"/>
    </w:rPr>
  </w:style>
  <w:style w:type="character" w:customStyle="1" w:styleId="Titre6Car">
    <w:name w:val="Titre 6 Car"/>
    <w:aliases w:val="H6 Car,Bullet list Car,T6 Car,(Shift Ctrl 6) Car,Cadre en tête Car,Annexe1 Car,Annexe 1 Car,Annexe 11 Car,Annexe 12 Car,Annexe 13 Car,Annexe 14 Car,Annexe 15 Car,Annexe 16 Car,Annexe 17 Car,Ref Heading 3 Car,rh3 Car,Ref Heading 31 Car,h6 Car"/>
    <w:basedOn w:val="Policepardfaut"/>
    <w:link w:val="Titre6"/>
    <w:rsid w:val="001F725D"/>
    <w:rPr>
      <w:rFonts w:ascii="Arial" w:eastAsia="Times New Roman" w:hAnsi="Arial" w:cs="Times New Roman"/>
      <w:i/>
      <w:color w:val="0000FF"/>
      <w:sz w:val="24"/>
      <w:szCs w:val="20"/>
      <w:lang w:eastAsia="fr-FR"/>
    </w:rPr>
  </w:style>
  <w:style w:type="character" w:customStyle="1" w:styleId="Titre7Car">
    <w:name w:val="Titre 7 Car"/>
    <w:aliases w:val="letter list Car,lettered list Car,T7 Car,Annexe2 Car,Aston T7 Car,letter list1 Car,lettered list1 Car,Legal Level 1.1. Car,H7 Car,Annexe 21 Car,Annexe 22 Car,Annexe 23 Car,Annexe 24 Car,Annexe 25 Car,Annexe 26 Car,Annexe 27 Car,7 Car,st Car"/>
    <w:basedOn w:val="Policepardfaut"/>
    <w:link w:val="Titre7"/>
    <w:rsid w:val="001F725D"/>
    <w:rPr>
      <w:rFonts w:ascii="Arial" w:eastAsia="Times New Roman" w:hAnsi="Arial" w:cs="Times New Roman"/>
      <w:color w:val="000000"/>
      <w:sz w:val="24"/>
      <w:szCs w:val="20"/>
      <w:lang w:eastAsia="fr-FR"/>
    </w:rPr>
  </w:style>
  <w:style w:type="character" w:customStyle="1" w:styleId="Titre8Car">
    <w:name w:val="Titre 8 Car"/>
    <w:aliases w:val="T8 Car,action Car, action Car,Annexe3 Car,Aston Légende Car,Legal Level 1.1.1. Car,Annexe 2 Car,Annexe 31 Car,Annexe 32 Car,Annexe 33 Car,Annexe 34 Car,Annexe 35 Car,Annexe 36 Car,Annexe 37 Car,L1 Heading 8 Car,8 Car,FigureTitle Car,req2 Car"/>
    <w:basedOn w:val="Policepardfaut"/>
    <w:link w:val="Titre8"/>
    <w:rsid w:val="001F725D"/>
    <w:rPr>
      <w:rFonts w:ascii="Arial" w:eastAsia="Times New Roman" w:hAnsi="Arial" w:cs="Times New Roman"/>
      <w:i/>
      <w:color w:val="FF0000"/>
      <w:sz w:val="24"/>
      <w:szCs w:val="20"/>
      <w:lang w:eastAsia="fr-FR"/>
    </w:rPr>
  </w:style>
  <w:style w:type="character" w:customStyle="1" w:styleId="Titre9Car">
    <w:name w:val="Titre 9 Car"/>
    <w:aliases w:val="Titre 10 Car,App Heading Car,Appendix Car,progress Car, progress Car,Annexe4 Car,Titre Annexe Car,Legal Level 1.1.1.1. Car,Annexe 3 Car,Annexe 4 Car,Annexe 41 Car,Annexe 42 Car,Annexe 43 Car,Annexe 44 Car,Annexe 45 Car,Annexe 46 Car"/>
    <w:basedOn w:val="Policepardfaut"/>
    <w:link w:val="Titre9"/>
    <w:rsid w:val="001F725D"/>
    <w:rPr>
      <w:rFonts w:ascii="Arial" w:eastAsia="Times New Roman" w:hAnsi="Arial" w:cs="Times New Roman"/>
      <w:b/>
      <w:i/>
      <w:color w:val="000000"/>
      <w:sz w:val="24"/>
      <w:szCs w:val="20"/>
      <w:lang w:eastAsia="fr-FR"/>
    </w:rPr>
  </w:style>
  <w:style w:type="paragraph" w:customStyle="1" w:styleId="font-claude-response-body">
    <w:name w:val="font-claude-response-body"/>
    <w:basedOn w:val="Normal"/>
    <w:rsid w:val="009F2CF9"/>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9F2CF9"/>
    <w:rPr>
      <w:b/>
      <w:bCs/>
    </w:rPr>
  </w:style>
  <w:style w:type="paragraph" w:customStyle="1" w:styleId="whitespace-pre-wrap">
    <w:name w:val="whitespace-pre-wrap"/>
    <w:basedOn w:val="Normal"/>
    <w:rsid w:val="009F2CF9"/>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zlae0wtextbase">
    <w:name w:val="zlae0w_textbase"/>
    <w:basedOn w:val="Normal"/>
    <w:rsid w:val="0055625D"/>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B4295F-43B1-4261-91B0-B62B1724C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621</Words>
  <Characters>3419</Characters>
  <Application>Microsoft Office Word</Application>
  <DocSecurity>0</DocSecurity>
  <Lines>28</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ASNR</dc:creator>
  <cp:keywords/>
  <dc:description/>
  <cp:lastModifiedBy>NOBLANC Adissa</cp:lastModifiedBy>
  <cp:revision>4</cp:revision>
  <cp:lastPrinted>2023-03-21T17:01:00Z</cp:lastPrinted>
  <dcterms:created xsi:type="dcterms:W3CDTF">2026-08-04T14:33:00Z</dcterms:created>
  <dcterms:modified xsi:type="dcterms:W3CDTF">2026-08-06T12:47:00Z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4e1e3e5-28aa-42d2-a9d5-f117a2286530_Enabled">
    <vt:lpwstr>true</vt:lpwstr>
  </property>
  <property fmtid="{D5CDD505-2E9C-101B-9397-08002B2CF9AE}" pid="3" name="MSIP_Label_94e1e3e5-28aa-42d2-a9d5-f117a2286530_SetDate">
    <vt:lpwstr>2023-07-10T09:12:32Z</vt:lpwstr>
  </property>
  <property fmtid="{D5CDD505-2E9C-101B-9397-08002B2CF9AE}" pid="4" name="MSIP_Label_94e1e3e5-28aa-42d2-a9d5-f117a2286530_Method">
    <vt:lpwstr>Standard</vt:lpwstr>
  </property>
  <property fmtid="{D5CDD505-2E9C-101B-9397-08002B2CF9AE}" pid="5" name="MSIP_Label_94e1e3e5-28aa-42d2-a9d5-f117a2286530_Name">
    <vt:lpwstr>C2-Interne avec marquage</vt:lpwstr>
  </property>
  <property fmtid="{D5CDD505-2E9C-101B-9397-08002B2CF9AE}" pid="6" name="MSIP_Label_94e1e3e5-28aa-42d2-a9d5-f117a2286530_SiteId">
    <vt:lpwstr>6eab6365-8194-49c6-a4d0-e2d1a0fbeb74</vt:lpwstr>
  </property>
  <property fmtid="{D5CDD505-2E9C-101B-9397-08002B2CF9AE}" pid="7" name="MSIP_Label_94e1e3e5-28aa-42d2-a9d5-f117a2286530_ActionId">
    <vt:lpwstr>524a5e9c-b943-4451-ad39-d29830e59348</vt:lpwstr>
  </property>
  <property fmtid="{D5CDD505-2E9C-101B-9397-08002B2CF9AE}" pid="8" name="MSIP_Label_94e1e3e5-28aa-42d2-a9d5-f117a2286530_ContentBits">
    <vt:lpwstr>2</vt:lpwstr>
  </property>
</Properties>
</file>